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附件3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4"/>
          <w:szCs w:val="44"/>
        </w:rPr>
        <w:t>国家奖学金获得者材料报送要求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jc w:val="left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jc w:val="left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国家奖学金获得者个人申请审批表和汇总表，需在</w:t>
      </w:r>
      <w:r>
        <w:rPr>
          <w:rFonts w:hint="eastAsia" w:ascii="仿宋_GB2312" w:hAnsi="宋体" w:eastAsia="仿宋_GB2312" w:cs="宋体"/>
          <w:b/>
          <w:kern w:val="0"/>
          <w:sz w:val="32"/>
          <w:szCs w:val="32"/>
        </w:rPr>
        <w:t>江苏省资助业务管理系统中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申报和打印，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jc w:val="left"/>
        <w:textAlignment w:val="auto"/>
        <w:rPr>
          <w:rFonts w:ascii="仿宋_GB2312" w:hAnsi="宋体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kern w:val="0"/>
          <w:sz w:val="32"/>
          <w:szCs w:val="32"/>
        </w:rPr>
        <w:t>个人申请审批表填写要求：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jc w:val="left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表格中“学制”栏按实际学制填写。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jc w:val="left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申报表格为一张，正反两面打印，不得随意增加页数，表格中除申请人、推荐人、院系领导签名必须手写外，其他必须在系统中打印，日期由系统自动生成。所有表格须经省资助中心审核后，由学校资助中心统一打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jc w:val="left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表格中“基本情况”和“申请理由”栏由学生本人在系统中填写，其他各项必须由学校有关部门填写。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jc w:val="left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表格中“获奖情况”的颁奖单位以获奖证书上的公章全称为准，排列顺序按获奖时间由先到后。获奖时间填写统一按照获奖证书上的落款时间为准。获奖项目必须是大学期间（至少有一个奖项）。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jc w:val="left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表格中“申请理由”应以</w:t>
      </w:r>
      <w:r>
        <w:rPr>
          <w:rFonts w:hint="eastAsia" w:ascii="仿宋_GB2312" w:hAnsi="宋体" w:eastAsia="仿宋_GB2312" w:cs="宋体"/>
          <w:b/>
          <w:color w:val="FF0000"/>
          <w:kern w:val="0"/>
          <w:sz w:val="32"/>
          <w:szCs w:val="32"/>
        </w:rPr>
        <w:t>第一人称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填写，内容要求全面详实，能够如实反映学生学习成绩优异、社会实践、创新能力、综合素质等方面特别突出。字数控制在180至220字之间。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jc w:val="left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kern w:val="0"/>
          <w:sz w:val="32"/>
          <w:szCs w:val="32"/>
        </w:rPr>
        <w:t>例：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思想上，我严格要求自己，积极向党组织靠拢；学习上，我勤奋刻苦，成绩优秀，在上学年排名专业第一，现已通过英语六级、计算机一级、公共营养师等资格考试；工作上，我担任班长以来，工作认真负责，团结同学，努力做好本职工作，得到班级同学广泛认可；科研上，我积极参加大学生创新训练计划。此外，我积极参加社会实践和志愿服务活动，曾参与无偿献血活动。综上，我在各方面表现优秀，特此申请国家奖学金，望予以批准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jc w:val="left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表格中“推荐意见”的填写应当简明扼要，字数控制在80至100字之间。推荐人必须是申请学生的辅导员或班主任，其他人无权推荐。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jc w:val="left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表格中“院系意见”需详细填写审查意见，不得只填写“同意”等过于简单的审查意见。院系主管领导签名和院系公章必须完备，不能用院系公章代替领导签名。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jc w:val="left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8.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表格中学习成绩、综合考评成绩排名的范围应按同一专业、同一年级的口径进行。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jc w:val="left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9.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表格必须体现学校各级部门的意见，推荐人和学校各院系主管学生工作的领导同志必须签名，不得由他人代写推荐意见或签名。表格填写完整后，必须加盖院系和学校两级公章。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jc w:val="left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表格上报一律使用原件，不得使用复印件。学生成绩单、获奖证书等证明材料需经过学校审查。学习成绩没有进入前10%，但达到前30%的学生，如其他方面表现非常突出，其获奖证书材料复印后附在申请表后。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jc w:val="left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  <w:t>电子材料：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国家奖学金的申报材料于10月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日前在省学生资助管理</w:t>
      </w:r>
      <w:bookmarkStart w:id="0" w:name="_GoBack"/>
      <w:bookmarkEnd w:id="0"/>
      <w:r>
        <w:rPr>
          <w:rFonts w:hint="eastAsia" w:ascii="仿宋_GB2312" w:hAnsi="宋体" w:eastAsia="仿宋_GB2312" w:cs="宋体"/>
          <w:kern w:val="0"/>
          <w:sz w:val="32"/>
          <w:szCs w:val="32"/>
        </w:rPr>
        <w:t>系统中申报。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  <w:t>纸质材料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：审核表待省资助中心审核后由学校资助中心统一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从系统中打印，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返还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学院签字盖章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其中，由于其他方面表现突出申报国家奖学金的，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学院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须提交获奖证书原件及复印件各1份，其他个人申请材料可由学院留存。</w:t>
      </w:r>
    </w:p>
    <w:sectPr>
      <w:pgSz w:w="11906" w:h="16838"/>
      <w:pgMar w:top="1984" w:right="1417" w:bottom="158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F50"/>
    <w:rsid w:val="00012B40"/>
    <w:rsid w:val="001A174D"/>
    <w:rsid w:val="001F71BB"/>
    <w:rsid w:val="003D627C"/>
    <w:rsid w:val="003E6F50"/>
    <w:rsid w:val="005968CF"/>
    <w:rsid w:val="00702BA4"/>
    <w:rsid w:val="007A5C45"/>
    <w:rsid w:val="007E5FCC"/>
    <w:rsid w:val="008D5408"/>
    <w:rsid w:val="00EB1A40"/>
    <w:rsid w:val="0BD05610"/>
    <w:rsid w:val="0F551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172</Words>
  <Characters>982</Characters>
  <Lines>8</Lines>
  <Paragraphs>2</Paragraphs>
  <TotalTime>146</TotalTime>
  <ScaleCrop>false</ScaleCrop>
  <LinksUpToDate>false</LinksUpToDate>
  <CharactersWithSpaces>1152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2018-09-04T02:04:00Z</dcterms:created>
  <dc:creator>dell</dc:creator>
  <cp:lastModifiedBy>莫</cp:lastModifiedBy>
  <cp:lastPrinted>2019-10-18T01:28:00Z</cp:lastPrinted>
  <dcterms:modified xsi:type="dcterms:W3CDTF">2020-09-24T02:58:52Z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